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hanging="0"/>
        <w:jc w:val="left"/>
        <w:rPr/>
      </w:pPr>
      <w:r>
        <w:rPr>
          <w:rFonts w:ascii="Tahoma" w:hAnsi="Tahoma"/>
          <w:sz w:val="20"/>
        </w:rPr>
        <w:t xml:space="preserve">Документ предоставлен </w:t>
      </w:r>
      <w:hyperlink r:id="rId2">
        <w:r>
          <w:rPr>
            <w:rStyle w:val="ListLabel1"/>
            <w:rFonts w:ascii="Tahoma" w:hAnsi="Tahoma"/>
            <w:color w:val="0000FF"/>
            <w:sz w:val="20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W w:w="935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14 июля 2014 года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N 74-ОЗ</w:t>
            </w:r>
          </w:p>
        </w:tc>
      </w:tr>
    </w:tbl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>
          <w:sz w:val="0"/>
        </w:rPr>
      </w:pPr>
      <w:r>
        <w:rPr>
          <w:sz w:val="0"/>
        </w:rPr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center"/>
        <w:rPr/>
      </w:pPr>
      <w:r>
        <w:rPr>
          <w:b/>
        </w:rPr>
        <w:t>ЗАКОН</w:t>
      </w:r>
    </w:p>
    <w:p>
      <w:pPr>
        <w:pStyle w:val="ConsPlusNormal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ind w:left="0" w:hanging="0"/>
        <w:jc w:val="center"/>
        <w:rPr/>
      </w:pPr>
      <w:r>
        <w:rPr>
          <w:b/>
        </w:rPr>
        <w:t>СВЕРДЛОВСКОЙ ОБЛАСТИ</w:t>
      </w:r>
    </w:p>
    <w:p>
      <w:pPr>
        <w:pStyle w:val="ConsPlusNormal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ind w:left="0" w:hanging="0"/>
        <w:jc w:val="center"/>
        <w:rPr/>
      </w:pPr>
      <w:r>
        <w:rPr>
          <w:b/>
        </w:rPr>
        <w:t>ОБ ОЦЕНКЕ РЕГУЛИРУЮЩЕГО ВОЗДЕЙСТВИЯ ПРОЕКТОВ</w:t>
      </w:r>
    </w:p>
    <w:p>
      <w:pPr>
        <w:pStyle w:val="ConsPlusNormal"/>
        <w:ind w:left="0" w:hanging="0"/>
        <w:jc w:val="center"/>
        <w:rPr/>
      </w:pPr>
      <w:r>
        <w:rPr>
          <w:b/>
        </w:rPr>
        <w:t>НОРМАТИВНЫХ ПРАВОВЫХ АКТОВ СВЕРДЛОВСКОЙ ОБЛАСТИ И</w:t>
      </w:r>
    </w:p>
    <w:p>
      <w:pPr>
        <w:pStyle w:val="ConsPlusNormal"/>
        <w:ind w:left="0" w:hanging="0"/>
        <w:jc w:val="center"/>
        <w:rPr/>
      </w:pPr>
      <w:r>
        <w:rPr>
          <w:b/>
        </w:rPr>
        <w:t>ПРОЕКТОВ МУНИЦИПАЛЬНЫХ НОРМАТИВНЫХ ПРАВОВЫХ АКТОВ И</w:t>
      </w:r>
    </w:p>
    <w:p>
      <w:pPr>
        <w:pStyle w:val="ConsPlusNormal"/>
        <w:ind w:left="0" w:hanging="0"/>
        <w:jc w:val="center"/>
        <w:rPr/>
      </w:pPr>
      <w:r>
        <w:rPr>
          <w:b/>
        </w:rPr>
        <w:t>ЭКСПЕРТИЗЕ НОРМАТИВНЫХ ПРАВОВЫХ АКТОВ СВЕРДЛОВСКОЙ ОБЛАСТИ</w:t>
      </w:r>
    </w:p>
    <w:p>
      <w:pPr>
        <w:pStyle w:val="ConsPlusNormal"/>
        <w:ind w:left="0" w:hanging="0"/>
        <w:jc w:val="center"/>
        <w:rPr/>
      </w:pPr>
      <w:r>
        <w:rPr>
          <w:b/>
        </w:rPr>
        <w:t>И МУНИЦИПАЛЬНЫХ НОРМАТИВНЫХ ПРАВОВЫХ АКТОВ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Принят</w:t>
      </w:r>
    </w:p>
    <w:p>
      <w:pPr>
        <w:pStyle w:val="ConsPlusNormal"/>
        <w:ind w:left="0" w:hanging="0"/>
        <w:jc w:val="right"/>
        <w:rPr/>
      </w:pPr>
      <w:r>
        <w:rPr/>
        <w:t>Законодательным Собранием</w:t>
      </w:r>
    </w:p>
    <w:p>
      <w:pPr>
        <w:pStyle w:val="ConsPlusNormal"/>
        <w:ind w:left="0" w:hanging="0"/>
        <w:jc w:val="right"/>
        <w:rPr/>
      </w:pPr>
      <w:r>
        <w:rPr/>
        <w:t>Свердловской области</w:t>
      </w:r>
    </w:p>
    <w:p>
      <w:pPr>
        <w:pStyle w:val="ConsPlusNormal"/>
        <w:ind w:left="0" w:hanging="0"/>
        <w:jc w:val="right"/>
        <w:rPr/>
      </w:pPr>
      <w:r>
        <w:rPr/>
        <w:t>8 июля 2014 года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Законов Свердловской области от 22.07.2016 </w:t>
            </w:r>
            <w:hyperlink r:id="rId3">
              <w:r>
                <w:rPr>
                  <w:rStyle w:val="ListLabel2"/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21.12.2018 </w:t>
            </w:r>
            <w:hyperlink r:id="rId4">
              <w:r>
                <w:rPr>
                  <w:rStyle w:val="ListLabel2"/>
                  <w:color w:val="0000FF"/>
                </w:rPr>
                <w:t>N 167-ОЗ</w:t>
              </w:r>
            </w:hyperlink>
            <w:r>
              <w:rPr>
                <w:color w:val="392C69"/>
              </w:rPr>
              <w:t xml:space="preserve">, </w:t>
            </w:r>
            <w:bookmarkStart w:id="0" w:name="__DdeLink__6516_3347581468"/>
            <w:r>
              <w:rPr>
                <w:color w:val="392C69"/>
              </w:rPr>
              <w:t>от 04.06.2019</w:t>
            </w:r>
            <w:bookmarkEnd w:id="0"/>
            <w:r>
              <w:rPr>
                <w:color w:val="392C69"/>
              </w:rPr>
              <w:t xml:space="preserve"> </w:t>
            </w:r>
            <w:hyperlink r:id="rId5">
              <w:r>
                <w:rPr>
                  <w:rStyle w:val="ListLabel2"/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/>
        </w:rPr>
        <w:t>Статья 1. Предмет регулирования настоящего Закона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Настоящим Законом в соответствии с федеральным законом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6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/>
        </w:rPr>
        <w:t>Статья 2. Цели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7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бюджетов муниципальных образований, расположенных на территории Свердловской области.</w:t>
      </w:r>
    </w:p>
    <w:p>
      <w:pPr>
        <w:pStyle w:val="ConsPlusNormal"/>
        <w:ind w:left="0" w:hanging="0"/>
        <w:jc w:val="both"/>
        <w:rPr/>
      </w:pPr>
      <w:r>
        <w:rPr/>
        <w:t xml:space="preserve">(в ред. Законов Свердловской области от 22.07.2016 </w:t>
      </w:r>
      <w:hyperlink r:id="rId8">
        <w:r>
          <w:rPr>
            <w:rStyle w:val="ListLabel2"/>
            <w:color w:val="0000FF"/>
          </w:rPr>
          <w:t>N 78-ОЗ</w:t>
        </w:r>
      </w:hyperlink>
      <w:r>
        <w:rPr/>
        <w:t xml:space="preserve">, от 21.12.2018 </w:t>
      </w:r>
      <w:hyperlink r:id="rId9">
        <w:r>
          <w:rPr>
            <w:rStyle w:val="ListLabel2"/>
            <w:color w:val="0000FF"/>
          </w:rPr>
          <w:t>N 167-ОЗ</w:t>
        </w:r>
      </w:hyperlink>
      <w:r>
        <w:rPr/>
        <w:t>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>
      <w:pPr>
        <w:pStyle w:val="ConsPlusNormal"/>
        <w:ind w:left="0" w:hanging="0"/>
        <w:jc w:val="both"/>
        <w:rPr/>
      </w:pPr>
      <w:r>
        <w:rPr/>
        <w:t xml:space="preserve">(в ред. Законов Свердловской области от 22.07.2016 </w:t>
      </w:r>
      <w:hyperlink r:id="rId10">
        <w:r>
          <w:rPr>
            <w:rStyle w:val="ListLabel2"/>
            <w:color w:val="0000FF"/>
          </w:rPr>
          <w:t>N 78-ОЗ</w:t>
        </w:r>
      </w:hyperlink>
      <w:r>
        <w:rPr/>
        <w:t xml:space="preserve">, от 21.12.2018 </w:t>
      </w:r>
      <w:hyperlink r:id="rId11">
        <w:r>
          <w:rPr>
            <w:rStyle w:val="ListLabel2"/>
            <w:color w:val="0000FF"/>
          </w:rPr>
          <w:t>N 167-ОЗ</w:t>
        </w:r>
      </w:hyperlink>
      <w:r>
        <w:rPr/>
        <w:t>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>
      <w:pPr>
        <w:pStyle w:val="ConsPlusNormal"/>
        <w:ind w:left="0" w:hanging="0"/>
        <w:jc w:val="both"/>
        <w:rPr/>
      </w:pPr>
      <w:r>
        <w:rPr/>
        <w:t xml:space="preserve">(часть введена </w:t>
      </w:r>
      <w:hyperlink r:id="rId12">
        <w:r>
          <w:rPr>
            <w:rStyle w:val="ListLabel2"/>
            <w:color w:val="0000FF"/>
          </w:rPr>
          <w:t>Законом</w:t>
        </w:r>
      </w:hyperlink>
      <w:r>
        <w:rPr/>
        <w:t xml:space="preserve"> Свердловской области от 21.12.2018 N 167-ОЗ)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/>
        </w:rP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bookmarkStart w:id="1" w:name="Par39"/>
      <w:bookmarkEnd w:id="1"/>
      <w:r>
        <w:rPr/>
        <w:t>1. 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проекты следующих нормативных правовых актов Свердловской области: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законов Свердловской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13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04.06.2019 N 46-ОЗ)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указов Губернатора Свердловской области;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постановлений Правительства Свердловской области;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нормативных правовых актов областных исполнительных органов государственной власти Свердловской области.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Указанные в </w:t>
      </w:r>
      <w:hyperlink w:anchor="Par39">
        <w:r>
          <w:rPr>
            <w:rStyle w:val="ListLabel2"/>
            <w:color w:val="0000FF"/>
          </w:rPr>
          <w:t>части первой</w:t>
        </w:r>
      </w:hyperlink>
      <w:r>
        <w:rPr/>
        <w:t xml:space="preserve">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проектами законов Свердловской области, регулирующими бюджетные правоотношения;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проектами нормативных правовых актов Свердловской области, устанавливающими, 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сфере регулируемых цен (тарифов) на продукцию (товары, услуги), торговых надбавок (наценок) к таким ценам (тарифам);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проектами нормативных правовых актов Свердловской области,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>
      <w:pPr>
        <w:pStyle w:val="ConsPlusNormal"/>
        <w:ind w:left="0" w:hanging="0"/>
        <w:jc w:val="both"/>
        <w:rPr/>
      </w:pPr>
      <w:r>
        <w:rPr/>
        <w:t xml:space="preserve">(часть вторая введена </w:t>
      </w:r>
      <w:hyperlink r:id="rId14">
        <w:r>
          <w:rPr>
            <w:rStyle w:val="ListLabel2"/>
            <w:color w:val="0000FF"/>
          </w:rPr>
          <w:t>Законом</w:t>
        </w:r>
      </w:hyperlink>
      <w:r>
        <w:rPr/>
        <w:t xml:space="preserve"> Свердловской области от 04.06.2019 N 46-ОЗ)</w:t>
      </w:r>
    </w:p>
    <w:p>
      <w:pPr>
        <w:pStyle w:val="ConsPlusNormal"/>
        <w:ind w:left="0" w:hanging="0"/>
        <w:jc w:val="both"/>
        <w:rPr/>
      </w:pPr>
      <w:r>
        <w:rPr/>
        <w:t xml:space="preserve">(п. 1 в ред. </w:t>
      </w:r>
      <w:hyperlink r:id="rId15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Экспертизе подлежат затрагивающие вопросы осуществления предпринимательской и инвестиционной деятельности следующие нормативные правовые акты Свердловской области: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2" w:name="Par53"/>
      <w:bookmarkEnd w:id="2"/>
      <w:r>
        <w:rPr/>
        <w:t>1) законы Свердловской области;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3" w:name="Par54"/>
      <w:bookmarkEnd w:id="3"/>
      <w:r>
        <w:rPr/>
        <w:t>2) указы Губернатора Свердловской области;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постановления Правительства Свердловской области;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4" w:name="Par56"/>
      <w:bookmarkEnd w:id="4"/>
      <w:r>
        <w:rPr/>
        <w:t>4) нормативные правовые акты областных исполнительных органов государственной власти Свердловской области.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Часть вторая утратила силу. - </w:t>
      </w:r>
      <w:hyperlink r:id="rId16">
        <w:r>
          <w:rPr>
            <w:rStyle w:val="ListLabel2"/>
            <w:color w:val="0000FF"/>
          </w:rPr>
          <w:t>Закон</w:t>
        </w:r>
      </w:hyperlink>
      <w:r>
        <w:rPr/>
        <w:t xml:space="preserve"> Свердловской области от 22.07.2016 N 78-ОЗ.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/>
        </w:rPr>
        <w:t>Статья 4. Сведения, подлежащие включению в пояснительную записку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17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В пояснительной записке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помимо сведений, предусмотренных законом Свердловской области, определяющим порядок подготовки проектов нормативных правовых актов Свердловской области, должны содержаться: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18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сведения об основных группах субъектов предпринимательской и инвестиционной деятельности, органах государственной власти Свердловской области, отношения с участием которых предлагается урегулировать в таком проекте закона Свердловской области, оценка количества таких субъектов;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сведения о новых обязанностях для субъектов предпринимательской и инвестиционной деятельности и (или) сведения об изменении содержания существующих обязанностей для таких субъектов либо сведения об установлении, изменении или отмене ранее установленной ответственности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деятельности;</w:t>
      </w:r>
    </w:p>
    <w:p>
      <w:pPr>
        <w:pStyle w:val="ConsPlusNormal"/>
        <w:ind w:left="0" w:hanging="0"/>
        <w:jc w:val="both"/>
        <w:rPr/>
      </w:pPr>
      <w:r>
        <w:rPr/>
        <w:t xml:space="preserve">(подп. 2 в ред. </w:t>
      </w:r>
      <w:hyperlink r:id="rId19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21.12.2018 N 167-ОЗ)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/>
        </w:rPr>
        <w:t>Статья 5. Проведение оценки регулирующего воздействия проектов нормативных правовых актов Свердловской области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Стадиями проведения оценки регулирующего воздействия проектов нормативных правовых актов Свердловской области являются: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проведение публичных консультаций по проектам нормативных правовых актов Свердловской области;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5" w:name="Par75"/>
      <w:bookmarkEnd w:id="5"/>
      <w:r>
        <w:rPr/>
        <w:t>Публичные консультации по проектам нормативных правовых актов Свердловской области не проводятся в случае проведения оценки регулирующего воздействия проектов нормативных правовых актов Свердловской области,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>
      <w:pPr>
        <w:pStyle w:val="ConsPlusNormal"/>
        <w:ind w:left="0" w:hanging="0"/>
        <w:jc w:val="both"/>
        <w:rPr/>
      </w:pPr>
      <w:r>
        <w:rPr/>
        <w:t xml:space="preserve">(часть вторая введена </w:t>
      </w:r>
      <w:hyperlink r:id="rId20">
        <w:r>
          <w:rPr>
            <w:rStyle w:val="ListLabel2"/>
            <w:color w:val="0000FF"/>
          </w:rPr>
          <w:t>Законом</w:t>
        </w:r>
      </w:hyperlink>
      <w:r>
        <w:rPr/>
        <w:t xml:space="preserve"> Свердловской области от 21.12.2018 N 167-ОЗ)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области, принимаемых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6" w:name="Par78"/>
      <w:bookmarkEnd w:id="6"/>
      <w:r>
        <w:rPr/>
        <w:t>3. 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 отношении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указывается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21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ar78">
        <w:r>
          <w:rPr>
            <w:rStyle w:val="ListLabel2"/>
            <w:color w:val="0000FF"/>
          </w:rPr>
          <w:t>части первой</w:t>
        </w:r>
      </w:hyperlink>
      <w:r>
        <w:rPr/>
        <w:t xml:space="preserve"> настоящего пункта.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22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7" w:name="Par82"/>
      <w:bookmarkEnd w:id="7"/>
      <w:r>
        <w:rPr/>
        <w:t>4. Профильный орган осуществляет подготовку: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консультаций, - в случае проведения публичных консультаций по этому проекту;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2) заключения об оценке регулирующего воздействия проекта нормативного правового акта Свердловской области, содержащего в том числе предложения по этому проекту нормативного правового акта Свердловской области, - в случае, если в соответствии с </w:t>
      </w:r>
      <w:hyperlink w:anchor="Par75">
        <w:r>
          <w:rPr>
            <w:rStyle w:val="ListLabel2"/>
            <w:color w:val="0000FF"/>
          </w:rPr>
          <w:t>частью второй пункта 1</w:t>
        </w:r>
      </w:hyperlink>
      <w:r>
        <w:rPr/>
        <w:t xml:space="preserve"> настоящей статьи публичные консультации по этому проекту не проводились.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сроки: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ar75">
        <w:r>
          <w:rPr>
            <w:rStyle w:val="ListLabel2"/>
            <w:color w:val="0000FF"/>
          </w:rPr>
          <w:t>частью второй пункта 1</w:t>
        </w:r>
      </w:hyperlink>
      <w:r>
        <w:rPr/>
        <w:t xml:space="preserve"> настоящей статьи публичные консультации по этому проекту не проводились.</w:t>
      </w:r>
    </w:p>
    <w:p>
      <w:pPr>
        <w:pStyle w:val="ConsPlusNormal"/>
        <w:ind w:left="0" w:hanging="0"/>
        <w:jc w:val="both"/>
        <w:rPr/>
      </w:pPr>
      <w:r>
        <w:rPr/>
        <w:t xml:space="preserve">(п. 4 в ред. </w:t>
      </w:r>
      <w:hyperlink r:id="rId23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21.12.2018 N 167-ОЗ)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24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Уполномоченный орган определяется Правительством Свердловской области.</w:t>
      </w:r>
    </w:p>
    <w:p>
      <w:pPr>
        <w:pStyle w:val="ConsPlusNormal"/>
        <w:ind w:left="0" w:hanging="0"/>
        <w:jc w:val="both"/>
        <w:rPr/>
      </w:pPr>
      <w:r>
        <w:rPr/>
        <w:t xml:space="preserve">(часть вторая введена </w:t>
      </w:r>
      <w:hyperlink r:id="rId25">
        <w:r>
          <w:rPr>
            <w:rStyle w:val="ListLabel2"/>
            <w:color w:val="0000FF"/>
          </w:rPr>
          <w:t>Законом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/>
        </w:rPr>
        <w:t>Статья 6. Использование результатов оценки регулирующего воздействия проектов нормативных правовых актов Свердловской области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1. После получения документов, указанных в </w:t>
      </w:r>
      <w:hyperlink w:anchor="Par82">
        <w:r>
          <w:rPr>
            <w:rStyle w:val="ListLabel2"/>
            <w:color w:val="0000FF"/>
          </w:rPr>
          <w:t>части первой пункта 4 статьи 5</w:t>
        </w:r>
      </w:hyperlink>
      <w:r>
        <w:rPr/>
        <w:t xml:space="preserve"> настоящего Закона, разработчик подготавливает: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итоговую редакцию проекта нормативного правового акта Свердловской области;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В срок не позднее 10 рабочих дней со дня получения документов, указанных в </w:t>
      </w:r>
      <w:hyperlink w:anchor="Par82">
        <w:r>
          <w:rPr>
            <w:rStyle w:val="ListLabel2"/>
            <w:color w:val="0000FF"/>
          </w:rPr>
          <w:t>части первой пункта 4 статьи 5</w:t>
        </w:r>
      </w:hyperlink>
      <w:r>
        <w:rPr/>
        <w:t xml:space="preserve"> настоящего Закона, разработчик направляет в профильный орган: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копию итоговой редакции проекта нормативного правового акта Свердловской области;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заключение об оценке регулирующего воздействия проекта нормативного правового акта Свердловской области;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итоговую редакцию проекта нормативного правового акта Свердловской области;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>
      <w:pPr>
        <w:pStyle w:val="ConsPlusNormal"/>
        <w:ind w:left="0" w:hanging="0"/>
        <w:jc w:val="both"/>
        <w:rPr/>
      </w:pPr>
      <w:r>
        <w:rPr/>
        <w:t xml:space="preserve">(п. 1 в ред. </w:t>
      </w:r>
      <w:hyperlink r:id="rId26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21.12.2018 N 167-ОЗ)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ar39">
        <w:r>
          <w:rPr>
            <w:rStyle w:val="ListLabel2"/>
            <w:color w:val="0000FF"/>
          </w:rPr>
          <w:t>пунктом 1 статьи 3</w:t>
        </w:r>
      </w:hyperlink>
      <w:r>
        <w:rPr/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ar39">
        <w:r>
          <w:rPr>
            <w:rStyle w:val="ListLabel2"/>
            <w:color w:val="0000FF"/>
          </w:rPr>
          <w:t>пунктом 1 статьи 3</w:t>
        </w:r>
      </w:hyperlink>
      <w:r>
        <w:rPr/>
        <w:t xml:space="preserve"> настоящего Закона, при его направлении на подписание Губернатору Свердловской области заключение об оценке регулирующего воздействия такого проекта указа Губернатора Свердловской области.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ar39">
        <w:r>
          <w:rPr>
            <w:rStyle w:val="ListLabel2"/>
            <w:color w:val="0000FF"/>
          </w:rPr>
          <w:t>пунктом 1 статьи 3</w:t>
        </w:r>
      </w:hyperlink>
      <w:r>
        <w:rPr/>
        <w:t xml:space="preserve"> настоящего Закона, при его вынесении на рассмотрение Правительства Свердловской области заключение об оценке регулирующего воздействия такого проекта постановления Правительства Свердловской области.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ar39">
        <w:r>
          <w:rPr>
            <w:rStyle w:val="ListLabel2"/>
            <w:color w:val="0000FF"/>
          </w:rPr>
          <w:t>пунктом 1 статьи 3</w:t>
        </w:r>
      </w:hyperlink>
      <w:r>
        <w:rPr/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/>
        </w:rPr>
        <w:t>Статья 7. Проведение экспертизы нормативных правовых актов Свердловской области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Стадиями проведения экспертизы нормативных правовых актов Свердловской области являются: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составление плана проведения экспертизы нормативных правовых актов Свердловской области;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подготовка проектов заключений о результатах экспертизы нормативных правовых актов Свердловской области;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проведение публичных консультаций по нормативным правовым актам Свердловской области;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подготовка заключений о результатах экспертизы нормативных правовых актов Свердловской области.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области, утверждаемыми уполномоченным органом в порядке, установленном Правительством Свердловской области в соответствии с настоящим Законом.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27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года, предшествующего году, на который утверждается этот план.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Годовой план проведения экспертизы нормативных правовых актов Свердловской области утверждается не позднее 20 декабря года, предшествующего году, на который утверждается этот план.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области, определенного в соответствии с планом проведения экспертизы нормативных правовых актов Свердловской области на соответствующий год.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28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указываются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консультаций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29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/>
        </w:rPr>
        <w:t>Статья 8. Использование результатов экспертизы нормативных правовых актов Свердловской области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Заключения о результатах экспертизы нормативных правовых актов Свердловской области, указанных в </w:t>
      </w:r>
      <w:hyperlink w:anchor="Par53">
        <w:r>
          <w:rPr>
            <w:rStyle w:val="ListLabel2"/>
            <w:color w:val="0000FF"/>
          </w:rPr>
          <w:t>подпункте 1 пункта 2 статьи 3</w:t>
        </w:r>
      </w:hyperlink>
      <w:r>
        <w:rPr/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0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Заключения о результатах экспертизы нормативных правовых актов Свердловской области, указанных в </w:t>
      </w:r>
      <w:hyperlink w:anchor="Par54">
        <w:r>
          <w:rPr>
            <w:rStyle w:val="ListLabel2"/>
            <w:color w:val="0000FF"/>
          </w:rPr>
          <w:t>подпункте 2 пункта 2 статьи 3</w:t>
        </w:r>
      </w:hyperlink>
      <w:r>
        <w:rPr/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1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Заключения о результатах экспертизы нормативных правовых актов Свердловской области, указанных в </w:t>
      </w:r>
      <w:hyperlink w:anchor="Par53">
        <w:r>
          <w:rPr>
            <w:rStyle w:val="ListLabel2"/>
            <w:color w:val="0000FF"/>
          </w:rPr>
          <w:t>подпунктах 1</w:t>
        </w:r>
      </w:hyperlink>
      <w:r>
        <w:rPr/>
        <w:t xml:space="preserve"> - </w:t>
      </w:r>
      <w:hyperlink w:anchor="Par56">
        <w:r>
          <w:rPr>
            <w:rStyle w:val="ListLabel2"/>
            <w:color w:val="0000FF"/>
          </w:rPr>
          <w:t>4 пункта 2 статьи 3</w:t>
        </w:r>
      </w:hyperlink>
      <w:r>
        <w:rPr/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2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/>
        </w:rPr>
        <w:t>Статья 9. Обеспечение доступа к информации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ежегодный отчет).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3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 отчетном году заключениях о результатах экспертизы нормативных правовых актов Свердловской области.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/>
        </w:rPr>
        <w:t>Статья 10. Отдельные вопросы проведения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4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bookmarkStart w:id="8" w:name="Par153"/>
      <w:bookmarkEnd w:id="8"/>
      <w:r>
        <w:rPr/>
        <w:t xml:space="preserve">1. 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ar186">
        <w:r>
          <w:rPr>
            <w:rStyle w:val="ListLabel2"/>
            <w:color w:val="0000FF"/>
          </w:rPr>
          <w:t>статье 10-1</w:t>
        </w:r>
      </w:hyperlink>
      <w:r>
        <w:rPr/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 исключением: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ar186">
        <w:r>
          <w:rPr>
            <w:rStyle w:val="ListLabel2"/>
            <w:color w:val="0000FF"/>
          </w:rPr>
          <w:t>статье 10-1</w:t>
        </w:r>
      </w:hyperlink>
      <w:r>
        <w:rPr/>
        <w:t xml:space="preserve"> настоящего Закона, являются: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высокая степень концентрации возложенных на муниципальные районы и городские округа государственных полномочий;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В соответствии с федеральным законом проекты муниципальных нормативных правовых актов не указанных в </w:t>
      </w:r>
      <w:hyperlink w:anchor="Par153">
        <w:r>
          <w:rPr>
            <w:rStyle w:val="ListLabel2"/>
            <w:color w:val="0000FF"/>
          </w:rPr>
          <w:t>части первой</w:t>
        </w:r>
      </w:hyperlink>
      <w:r>
        <w:rPr/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 исключением: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9" w:name="Par162"/>
      <w:bookmarkEnd w:id="9"/>
      <w:r>
        <w:rPr/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ar265">
        <w:r>
          <w:rPr>
            <w:rStyle w:val="ListLabel2"/>
            <w:color w:val="0000FF"/>
          </w:rPr>
          <w:t>статье 10-2</w:t>
        </w:r>
      </w:hyperlink>
      <w:r>
        <w:rPr/>
        <w:t xml:space="preserve"> настоящего Закона, затрагивающие 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ar265">
        <w:r>
          <w:rPr>
            <w:rStyle w:val="ListLabel2"/>
            <w:color w:val="0000FF"/>
          </w:rPr>
          <w:t>статье 10-2</w:t>
        </w:r>
      </w:hyperlink>
      <w:r>
        <w:rPr/>
        <w:t xml:space="preserve"> настоящего Закона, являются: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высокая степень концентрации возложенных на муниципальные районы и городские округа государственных полномочий;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В соответствии с федеральным законом муниципальные нормативные правовые акты не указанных в </w:t>
      </w:r>
      <w:hyperlink w:anchor="Par162">
        <w:r>
          <w:rPr>
            <w:rStyle w:val="ListLabel2"/>
            <w:color w:val="0000FF"/>
          </w:rPr>
          <w:t>части четвертой</w:t>
        </w:r>
      </w:hyperlink>
      <w:r>
        <w:rPr/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>
      <w:pPr>
        <w:pStyle w:val="ConsPlusNormal"/>
        <w:ind w:left="0" w:hanging="0"/>
        <w:jc w:val="both"/>
        <w:rPr/>
      </w:pPr>
      <w:r>
        <w:rPr/>
        <w:t xml:space="preserve">(п. 1 в ред. </w:t>
      </w:r>
      <w:hyperlink r:id="rId35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10" w:name="Par168"/>
      <w:bookmarkEnd w:id="10"/>
      <w:r>
        <w:rPr/>
        <w:t>2. 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оценки регулирующего воздействия проектов муниципальных нормативных правовых актов соответствующих муниципальных образований, должны предусматривать в том числе: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6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виды проектов муниципальных нормативных правовых актов, подлежащих оценке регулирующего воздействия;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проведение публичных консультаций по проектам муниципальных нормативных правовых актов;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порядок использования результатов проведения оценки регулирующего воздействия проектов муниципальных нормативных правовых актов.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11" w:name="Par174"/>
      <w:bookmarkEnd w:id="11"/>
      <w:r>
        <w:rPr/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7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виды муниципальных нормативных правовых актов, подлежащих экспертизе;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3) проведение экспертизы муниципальных нормативных правовых актов в соответствии с годовыми планами, а также порядок утверждения таких планов;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4) проведение публичных консультаций по муниципальным нормативным правовым актам;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5) порядок использования результатов экспертизы муниципальных нормативных правовых актов.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3. Установленные муниципальными нормативными правовыми актами, указанными в </w:t>
      </w:r>
      <w:hyperlink w:anchor="Par168">
        <w:r>
          <w:rPr>
            <w:rStyle w:val="ListLabel2"/>
            <w:color w:val="0000FF"/>
          </w:rPr>
          <w:t>абзаце первом части первой</w:t>
        </w:r>
      </w:hyperlink>
      <w:r>
        <w:rPr/>
        <w:t xml:space="preserve"> и </w:t>
      </w:r>
      <w:hyperlink w:anchor="Par174">
        <w:r>
          <w:rPr>
            <w:rStyle w:val="ListLabel2"/>
            <w:color w:val="0000FF"/>
          </w:rPr>
          <w:t>абзаце первом части второй пункта 2</w:t>
        </w:r>
      </w:hyperlink>
      <w:r>
        <w:rPr/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8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9">
        <w:r>
          <w:rPr>
            <w:rStyle w:val="ListLabel2"/>
            <w:color w:val="0000FF"/>
          </w:rPr>
          <w:t>Закона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bookmarkStart w:id="12" w:name="Par186"/>
      <w:bookmarkEnd w:id="12"/>
      <w:r>
        <w:rPr>
          <w:b/>
        </w:rP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>
      <w:pPr>
        <w:pStyle w:val="ConsPlusNormal"/>
        <w:ind w:left="0" w:firstLine="540"/>
        <w:jc w:val="both"/>
        <w:rPr/>
      </w:pPr>
      <w:r>
        <w:rPr/>
        <w:t xml:space="preserve">(введена </w:t>
      </w:r>
      <w:hyperlink r:id="rId40">
        <w:r>
          <w:rPr>
            <w:rStyle w:val="ListLabel2"/>
            <w:color w:val="0000FF"/>
          </w:rPr>
          <w:t>Законом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муниципальные районы: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Байкаловский муниципальный район;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муниципальное образование Камышловский муниципальный район;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Нижнесергинский муниципальный район;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Слободо-Туринский муниципальный район;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Таборинский муниципальный район;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городские округа: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Муниципальное образование город Алапаевск;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Муниципальное образование Алапаевское;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Арамильский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Артемовский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Артинский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Асбестовский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Ачитский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Белоярский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Березовский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Бисертский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Богданович;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Верхнее Дуброво;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Верх-Нейвинский;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Верхнесалдинский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Верхний Тагил;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Верхняя Пышма;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Верхняя Тура;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Верхотурский;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Волчанский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Гаринский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Горноуральский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Дегтярск;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Заречный;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Ивдельский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Муниципальное образование город Ирбит;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Ирбитское муниципальное образование;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Каменский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 Каменск-Уральский;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Камышловский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Карпинск;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Качканарский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Кировградский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Краснотурьинск;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Красноуральск;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Красноуфимск;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Муниципальное образование Красноуфимский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Кушвинский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"Городской округ "Город Лесной";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Малышевский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Махнёвское муниципальное образование;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Невьянский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Нижнетуринский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 Нижний Тагил;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Нижняя Салда;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Новолялинский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Новоуральский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Пелым;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Первоуральск;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Полевской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Пышминский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Ревда;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Режевской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Рефтинский;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ЗАТО Свободный;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Североуральский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Серовский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Сосьвинский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Среднеуральск;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Староуткинск;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Сухой Лог;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Сысертский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Тавдинский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Талицкий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Тугулымский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Туринский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муниципальное образование "поселок Уральский";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Шалинский городской округ.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bookmarkStart w:id="13" w:name="Par265"/>
      <w:bookmarkEnd w:id="13"/>
      <w:r>
        <w:rPr>
          <w:b/>
        </w:rP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>
      <w:pPr>
        <w:pStyle w:val="ConsPlusNormal"/>
        <w:ind w:left="0" w:firstLine="540"/>
        <w:jc w:val="both"/>
        <w:rPr/>
      </w:pPr>
      <w:r>
        <w:rPr/>
        <w:t xml:space="preserve">(введена </w:t>
      </w:r>
      <w:hyperlink r:id="rId41">
        <w:r>
          <w:rPr>
            <w:rStyle w:val="ListLabel2"/>
            <w:color w:val="0000FF"/>
          </w:rPr>
          <w:t>Законом</w:t>
        </w:r>
      </w:hyperlink>
      <w:r>
        <w:rPr/>
        <w:t xml:space="preserve"> Свердловской области от 22.07.2016 N 78-ОЗ)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Проведение экспертизы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муниципальные районы: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Байкаловский муниципальный район;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муниципальное образование Камышловский муниципальный район;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Нижнесергинский муниципальный район;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Слободо-Туринский муниципальный район;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Таборинский муниципальный район;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городские округа: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Муниципальное образование город Алапаевск;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Муниципальное образование Алапаевское;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Арамильский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Артемовский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Артинский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Асбестовский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Ачитский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Белоярский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Березовский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Бисертский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Богданович;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Верхнее Дуброво;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Верх-Нейвинский;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Верхнесалдинский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Верхний Тагил;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Верхняя Пышма;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Верхняя Тура;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Верхотурский;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Волчанский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Гаринский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Горноуральский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Дегтярск;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Заречный;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Ивдельский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Муниципальное образование город Ирбит;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Ирбитское муниципальное образование;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Каменский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 Каменск-Уральский;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Камышловский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Карпинск;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Качканарский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Кировградский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Краснотурьинск;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Красноуральск;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Красноуфимск;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Муниципальное образование Красноуфимский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Кушвинский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"Городской округ "Город Лесной";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Малышевский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Махнёвское муниципальное образование;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Невьянский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Нижнетуринский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 Нижний Тагил;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Нижняя Салда;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Новолялинский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Новоуральский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Пелым;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Первоуральск;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Полевской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Пышминский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Ревда;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Режевской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Рефтинский;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ЗАТО Свободный;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Североуральский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Серовский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Сосьвинский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Среднеуральск;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Староуткинск;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городской округ Сухой Лог;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Сысертский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Тавдинский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Талицкий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Тугулымский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Туринский городской округ;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муниципальное образование "поселок Уральский";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Шалинский городской округ.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/>
        </w:rPr>
        <w:t>Статья 11. Вступление в силу настоящего Закона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Настоящий Закон вступает в силу через десять дней после его официального опубликования.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Положения настоящего Закона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1) муниципального образования "город Екатеринбург" - с 1 января 2015 года;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3) утратил силу. - </w:t>
      </w:r>
      <w:hyperlink r:id="rId42">
        <w:r>
          <w:rPr>
            <w:rStyle w:val="ListLabel2"/>
            <w:color w:val="0000FF"/>
          </w:rPr>
          <w:t>Закон</w:t>
        </w:r>
      </w:hyperlink>
      <w:r>
        <w:rPr/>
        <w:t xml:space="preserve"> Свердловской области от 22.07.2016 N 78-ОЗ.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Губернатор</w:t>
      </w:r>
    </w:p>
    <w:p>
      <w:pPr>
        <w:pStyle w:val="ConsPlusNormal"/>
        <w:ind w:left="0" w:hanging="0"/>
        <w:jc w:val="right"/>
        <w:rPr/>
      </w:pPr>
      <w:r>
        <w:rPr/>
        <w:t>Свердловской области</w:t>
      </w:r>
    </w:p>
    <w:p>
      <w:pPr>
        <w:pStyle w:val="ConsPlusNormal"/>
        <w:ind w:left="0" w:hanging="0"/>
        <w:jc w:val="right"/>
        <w:rPr/>
      </w:pPr>
      <w:r>
        <w:rPr/>
        <w:t>Е.В.КУЙВАШЕВ</w:t>
      </w:r>
    </w:p>
    <w:p>
      <w:pPr>
        <w:pStyle w:val="ConsPlusNormal"/>
        <w:ind w:left="0" w:hanging="0"/>
        <w:jc w:val="left"/>
        <w:rPr/>
      </w:pPr>
      <w:r>
        <w:rPr/>
        <w:t>г. Екатеринбург</w:t>
      </w:r>
    </w:p>
    <w:p>
      <w:pPr>
        <w:pStyle w:val="ConsPlusNormal"/>
        <w:spacing w:before="160" w:after="0"/>
        <w:ind w:left="0" w:hanging="0"/>
        <w:jc w:val="left"/>
        <w:rPr/>
      </w:pPr>
      <w:r>
        <w:rPr/>
        <w:t>14 июля 2014 года</w:t>
      </w:r>
    </w:p>
    <w:p>
      <w:pPr>
        <w:pStyle w:val="ConsPlusNormal"/>
        <w:spacing w:before="160" w:after="0"/>
        <w:ind w:left="0" w:hanging="0"/>
        <w:jc w:val="left"/>
        <w:rPr/>
      </w:pPr>
      <w:r>
        <w:rPr/>
        <w:t>N 74-ОЗ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ahoma" w:hAnsi="Tahoma"/>
      <w:color w:val="0000FF"/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9ACAEEE7EE522E33E041E412FC3F30EE2539EFCC22F4D16DD5A30B216D5C68645411F7E7CBAE08246FFD90D7406A3303AD7396D3C75C5F1A1BC280B9Q0F8I" TargetMode="External"/><Relationship Id="rId4" Type="http://schemas.openxmlformats.org/officeDocument/2006/relationships/hyperlink" Target="consultantplus://offline/ref=9ACAEEE7EE522E33E041E412FC3F30EE2539EFCC21F7D86CD2A80B216D5C68645411F7E7CBAE08246FFD90D7406A3303AD7396D3C75C5F1A1BC280B9Q0F8I" TargetMode="External"/><Relationship Id="rId5" Type="http://schemas.openxmlformats.org/officeDocument/2006/relationships/hyperlink" Target="consultantplus://offline/ref=9ACAEEE7EE522E33E041E412FC3F30EE2539EFCC21F6DB6AD3A20B216D5C68645411F7E7CBAE08246FFD90D7406A3303AD7396D3C75C5F1A1BC280B9Q0F8I" TargetMode="External"/><Relationship Id="rId6" Type="http://schemas.openxmlformats.org/officeDocument/2006/relationships/hyperlink" Target="consultantplus://offline/ref=9ACAEEE7EE522E33E041E412FC3F30EE2539EFCC22F4D16DD5A30B216D5C68645411F7E7CBAE08246FFD90D7416A3303AD7396D3C75C5F1A1BC280B9Q0F8I" TargetMode="External"/><Relationship Id="rId7" Type="http://schemas.openxmlformats.org/officeDocument/2006/relationships/hyperlink" Target="consultantplus://offline/ref=9ACAEEE7EE522E33E041E412FC3F30EE2539EFCC22F4D16DD5A30B216D5C68645411F7E7CBAE08246FFD90D6486A3303AD7396D3C75C5F1A1BC280B9Q0F8I" TargetMode="External"/><Relationship Id="rId8" Type="http://schemas.openxmlformats.org/officeDocument/2006/relationships/hyperlink" Target="consultantplus://offline/ref=9ACAEEE7EE522E33E041E412FC3F30EE2539EFCC22F4D16DD5A30B216D5C68645411F7E7CBAE08246FFD90D6496A3303AD7396D3C75C5F1A1BC280B9Q0F8I" TargetMode="External"/><Relationship Id="rId9" Type="http://schemas.openxmlformats.org/officeDocument/2006/relationships/hyperlink" Target="consultantplus://offline/ref=9ACAEEE7EE522E33E041E412FC3F30EE2539EFCC21F7D86CD2A80B216D5C68645411F7E7CBAE08246FFD90D7416A3303AD7396D3C75C5F1A1BC280B9Q0F8I" TargetMode="External"/><Relationship Id="rId10" Type="http://schemas.openxmlformats.org/officeDocument/2006/relationships/hyperlink" Target="consultantplus://offline/ref=9ACAEEE7EE522E33E041E412FC3F30EE2539EFCC22F4D16DD5A30B216D5C68645411F7E7CBAE08246FFD90D6496A3303AD7396D3C75C5F1A1BC280B9Q0F8I" TargetMode="External"/><Relationship Id="rId11" Type="http://schemas.openxmlformats.org/officeDocument/2006/relationships/hyperlink" Target="consultantplus://offline/ref=9ACAEEE7EE522E33E041E412FC3F30EE2539EFCC21F7D86CD2A80B216D5C68645411F7E7CBAE08246FFD90D6486A3303AD7396D3C75C5F1A1BC280B9Q0F8I" TargetMode="External"/><Relationship Id="rId12" Type="http://schemas.openxmlformats.org/officeDocument/2006/relationships/hyperlink" Target="consultantplus://offline/ref=9ACAEEE7EE522E33E041E412FC3F30EE2539EFCC21F7D86CD2A80B216D5C68645411F7E7CBAE08246FFD90D6496A3303AD7396D3C75C5F1A1BC280B9Q0F8I" TargetMode="External"/><Relationship Id="rId13" Type="http://schemas.openxmlformats.org/officeDocument/2006/relationships/hyperlink" Target="consultantplus://offline/ref=9ACAEEE7EE522E33E041E412FC3F30EE2539EFCC21F6DB6AD3A20B216D5C68645411F7E7CBAE08246FFD90D7416A3303AD7396D3C75C5F1A1BC280B9Q0F8I" TargetMode="External"/><Relationship Id="rId14" Type="http://schemas.openxmlformats.org/officeDocument/2006/relationships/hyperlink" Target="consultantplus://offline/ref=9ACAEEE7EE522E33E041E412FC3F30EE2539EFCC21F6DB6AD3A20B216D5C68645411F7E7CBAE08246FFD90D6486A3303AD7396D3C75C5F1A1BC280B9Q0F8I" TargetMode="External"/><Relationship Id="rId15" Type="http://schemas.openxmlformats.org/officeDocument/2006/relationships/hyperlink" Target="consultantplus://offline/ref=9ACAEEE7EE522E33E041E412FC3F30EE2539EFCC22F4D16DD5A30B216D5C68645411F7E7CBAE08246FFD90D64A6A3303AD7396D3C75C5F1A1BC280B9Q0F8I" TargetMode="External"/><Relationship Id="rId16" Type="http://schemas.openxmlformats.org/officeDocument/2006/relationships/hyperlink" Target="consultantplus://offline/ref=9ACAEEE7EE522E33E041E412FC3F30EE2539EFCC22F4D16DD5A30B216D5C68645411F7E7CBAE08246FFD90D6406A3303AD7396D3C75C5F1A1BC280B9Q0F8I" TargetMode="External"/><Relationship Id="rId17" Type="http://schemas.openxmlformats.org/officeDocument/2006/relationships/hyperlink" Target="consultantplus://offline/ref=9ACAEEE7EE522E33E041E412FC3F30EE2539EFCC22F4D16DD5A30B216D5C68645411F7E7CBAE08246FFD90D6416A3303AD7396D3C75C5F1A1BC280B9Q0F8I" TargetMode="External"/><Relationship Id="rId18" Type="http://schemas.openxmlformats.org/officeDocument/2006/relationships/hyperlink" Target="consultantplus://offline/ref=9ACAEEE7EE522E33E041E412FC3F30EE2539EFCC22F4D16DD5A30B216D5C68645411F7E7CBAE08246FFD90D6416A3303AD7396D3C75C5F1A1BC280B9Q0F8I" TargetMode="External"/><Relationship Id="rId19" Type="http://schemas.openxmlformats.org/officeDocument/2006/relationships/hyperlink" Target="consultantplus://offline/ref=9ACAEEE7EE522E33E041E412FC3F30EE2539EFCC21F7D86CD2A80B216D5C68645411F7E7CBAE08246FFD90D64B6A3303AD7396D3C75C5F1A1BC280B9Q0F8I" TargetMode="External"/><Relationship Id="rId20" Type="http://schemas.openxmlformats.org/officeDocument/2006/relationships/hyperlink" Target="consultantplus://offline/ref=9ACAEEE7EE522E33E041E412FC3F30EE2539EFCC21F7D86CD2A80B216D5C68645411F7E7CBAE08246FFD90D64D6A3303AD7396D3C75C5F1A1BC280B9Q0F8I" TargetMode="External"/><Relationship Id="rId21" Type="http://schemas.openxmlformats.org/officeDocument/2006/relationships/hyperlink" Target="consultantplus://offline/ref=9ACAEEE7EE522E33E041E412FC3F30EE2539EFCC22F4D16DD5A30B216D5C68645411F7E7CBAE08246FFD90D5486A3303AD7396D3C75C5F1A1BC280B9Q0F8I" TargetMode="External"/><Relationship Id="rId22" Type="http://schemas.openxmlformats.org/officeDocument/2006/relationships/hyperlink" Target="consultantplus://offline/ref=9ACAEEE7EE522E33E041E412FC3F30EE2539EFCC22F4D16DD5A30B216D5C68645411F7E7CBAE08246FFD90D5496A3303AD7396D3C75C5F1A1BC280B9Q0F8I" TargetMode="External"/><Relationship Id="rId23" Type="http://schemas.openxmlformats.org/officeDocument/2006/relationships/hyperlink" Target="consultantplus://offline/ref=9ACAEEE7EE522E33E041E412FC3F30EE2539EFCC21F7D86CD2A80B216D5C68645411F7E7CBAE08246FFD90D64F6A3303AD7396D3C75C5F1A1BC280B9Q0F8I" TargetMode="External"/><Relationship Id="rId24" Type="http://schemas.openxmlformats.org/officeDocument/2006/relationships/hyperlink" Target="consultantplus://offline/ref=9ACAEEE7EE522E33E041E412FC3F30EE2539EFCC22F4D16DD5A30B216D5C68645411F7E7CBAE08246FFD90D54B6A3303AD7396D3C75C5F1A1BC280B9Q0F8I" TargetMode="External"/><Relationship Id="rId25" Type="http://schemas.openxmlformats.org/officeDocument/2006/relationships/hyperlink" Target="consultantplus://offline/ref=9ACAEEE7EE522E33E041E412FC3F30EE2539EFCC22F4D16DD5A30B216D5C68645411F7E7CBAE08246FFD90D54C6A3303AD7396D3C75C5F1A1BC280B9Q0F8I" TargetMode="External"/><Relationship Id="rId26" Type="http://schemas.openxmlformats.org/officeDocument/2006/relationships/hyperlink" Target="consultantplus://offline/ref=9ACAEEE7EE522E33E041E412FC3F30EE2539EFCC21F7D86CD2A80B216D5C68645411F7E7CBAE08246FFD90D54C6A3303AD7396D3C75C5F1A1BC280B9Q0F8I" TargetMode="External"/><Relationship Id="rId27" Type="http://schemas.openxmlformats.org/officeDocument/2006/relationships/hyperlink" Target="consultantplus://offline/ref=9ACAEEE7EE522E33E041E412FC3F30EE2539EFCC22F4D16DD5A30B216D5C68645411F7E7CBAE08246FFD90D44B6A3303AD7396D3C75C5F1A1BC280B9Q0F8I" TargetMode="External"/><Relationship Id="rId28" Type="http://schemas.openxmlformats.org/officeDocument/2006/relationships/hyperlink" Target="consultantplus://offline/ref=9ACAEEE7EE522E33E041E412FC3F30EE2539EFCC22F4D16DD5A30B216D5C68645411F7E7CBAE08246FFD90D44C6A3303AD7396D3C75C5F1A1BC280B9Q0F8I" TargetMode="External"/><Relationship Id="rId29" Type="http://schemas.openxmlformats.org/officeDocument/2006/relationships/hyperlink" Target="consultantplus://offline/ref=9ACAEEE7EE522E33E041E412FC3F30EE2539EFCC22F4D16DD5A30B216D5C68645411F7E7CBAE08246FFD90D44D6A3303AD7396D3C75C5F1A1BC280B9Q0F8I" TargetMode="External"/><Relationship Id="rId30" Type="http://schemas.openxmlformats.org/officeDocument/2006/relationships/hyperlink" Target="consultantplus://offline/ref=9ACAEEE7EE522E33E041E412FC3F30EE2539EFCC22F4D16DD5A30B216D5C68645411F7E7CBAE08246FFD90D44E6A3303AD7396D3C75C5F1A1BC280B9Q0F8I" TargetMode="External"/><Relationship Id="rId31" Type="http://schemas.openxmlformats.org/officeDocument/2006/relationships/hyperlink" Target="consultantplus://offline/ref=9ACAEEE7EE522E33E041E412FC3F30EE2539EFCC22F4D16DD5A30B216D5C68645411F7E7CBAE08246FFD90D44E6A3303AD7396D3C75C5F1A1BC280B9Q0F8I" TargetMode="External"/><Relationship Id="rId32" Type="http://schemas.openxmlformats.org/officeDocument/2006/relationships/hyperlink" Target="consultantplus://offline/ref=9ACAEEE7EE522E33E041E412FC3F30EE2539EFCC22F4D16DD5A30B216D5C68645411F7E7CBAE08246FFD90D44E6A3303AD7396D3C75C5F1A1BC280B9Q0F8I" TargetMode="External"/><Relationship Id="rId33" Type="http://schemas.openxmlformats.org/officeDocument/2006/relationships/hyperlink" Target="consultantplus://offline/ref=9ACAEEE7EE522E33E041E412FC3F30EE2539EFCC22F4D16DD5A30B216D5C68645411F7E7CBAE08246FFD90D44F6A3303AD7396D3C75C5F1A1BC280B9Q0F8I" TargetMode="External"/><Relationship Id="rId34" Type="http://schemas.openxmlformats.org/officeDocument/2006/relationships/hyperlink" Target="consultantplus://offline/ref=9ACAEEE7EE522E33E041E412FC3F30EE2539EFCC22F4D16DD5A30B216D5C68645411F7E7CBAE08246FFD90D4406A3303AD7396D3C75C5F1A1BC280B9Q0F8I" TargetMode="External"/><Relationship Id="rId35" Type="http://schemas.openxmlformats.org/officeDocument/2006/relationships/hyperlink" Target="consultantplus://offline/ref=E96056F97296E2702282A593194246B8CACA48521100AC0360392AB7F2C6F5660BE80B150C2251220A19E22960F6A866E04CCBE29DE4E312740C7614R0FCI" TargetMode="External"/><Relationship Id="rId36" Type="http://schemas.openxmlformats.org/officeDocument/2006/relationships/hyperlink" Target="consultantplus://offline/ref=E96056F97296E2702282A593194246B8CACA48521100AC0360392AB7F2C6F5660BE80B150C2251220A19E22F6DF6A866E04CCBE29DE4E312740C7614R0FCI" TargetMode="External"/><Relationship Id="rId37" Type="http://schemas.openxmlformats.org/officeDocument/2006/relationships/hyperlink" Target="consultantplus://offline/ref=E96056F97296E2702282A593194246B8CACA48521100AC0360392AB7F2C6F5660BE80B150C2251220A19E22F6FF6A866E04CCBE29DE4E312740C7614R0FCI" TargetMode="External"/><Relationship Id="rId38" Type="http://schemas.openxmlformats.org/officeDocument/2006/relationships/hyperlink" Target="consultantplus://offline/ref=E96056F97296E2702282A593194246B8CACA48521100AC0360392AB7F2C6F5660BE80B150C2251220A19E22F61F6A866E04CCBE29DE4E312740C7614R0FCI" TargetMode="External"/><Relationship Id="rId39" Type="http://schemas.openxmlformats.org/officeDocument/2006/relationships/hyperlink" Target="consultantplus://offline/ref=E96056F97296E2702282A593194246B8CACA48521100AC0360392AB7F2C6F5660BE80B150C2251220A19E22F60F6A866E04CCBE29DE4E312740C7614R0FCI" TargetMode="External"/><Relationship Id="rId40" Type="http://schemas.openxmlformats.org/officeDocument/2006/relationships/hyperlink" Target="consultantplus://offline/ref=E96056F97296E2702282A593194246B8CACA48521100AC0360392AB7F2C6F5660BE80B150C2251220A19E22C69F6A866E04CCBE29DE4E312740C7614R0FCI" TargetMode="External"/><Relationship Id="rId41" Type="http://schemas.openxmlformats.org/officeDocument/2006/relationships/hyperlink" Target="consultantplus://offline/ref=E96056F97296E2702282A593194246B8CACA48521100AC0360392AB7F2C6F5660BE80B150C2251220A19E3296EF6A866E04CCBE29DE4E312740C7614R0FCI" TargetMode="External"/><Relationship Id="rId42" Type="http://schemas.openxmlformats.org/officeDocument/2006/relationships/hyperlink" Target="consultantplus://offline/ref=E96056F97296E2702282A593194246B8CACA48521100AC0360392AB7F2C6F5660BE80B150C2251220A19E22B61F6A866E04CCBE29DE4E312740C7614R0FCI" TargetMode="External"/><Relationship Id="rId43" Type="http://schemas.openxmlformats.org/officeDocument/2006/relationships/fontTable" Target="fontTable.xml"/><Relationship Id="rId4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 LibreOffice_project/98c6a8a1c6c7b144ce3cc729e34964b47ce25d62</Application>
  <Pages>18</Pages>
  <Words>4240</Words>
  <Characters>33140</Characters>
  <CharactersWithSpaces>37054</CharactersWithSpaces>
  <Paragraphs>327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2019-06-07T13:05:00Z</dcterms:created>
  <dc:creator/>
  <dc:description/>
  <dc:language>ru-RU</dc:language>
  <cp:lastModifiedBy/>
  <cp:revision>0</cp:revision>
  <dc:subject/>
  <dc:title>Закон Свердловской области от 14.07.2014 N 74-ОЗ(ред. от 04.06.2019)"Об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актов"(принят Законодательным Собранием Свердловской области 08.07.2014)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